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66D7" w14:textId="4A987EF1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Meeting Minutes of the Zoning </w:t>
      </w:r>
      <w:r w:rsidR="00D31041"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and </w:t>
      </w:r>
      <w:r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Planning Board</w:t>
      </w:r>
    </w:p>
    <w:p w14:paraId="107D0E90" w14:textId="3686F13C" w:rsidR="00D4434C" w:rsidRPr="002359EF" w:rsidRDefault="00D31041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Leland </w:t>
      </w:r>
      <w:r w:rsidR="00D4434C"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Village Hall</w:t>
      </w:r>
    </w:p>
    <w:p w14:paraId="28A47697" w14:textId="77777777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285 West Genessee Street</w:t>
      </w:r>
    </w:p>
    <w:p w14:paraId="4866553F" w14:textId="3AAC6DBB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Leland, IL 60531</w:t>
      </w:r>
    </w:p>
    <w:p w14:paraId="18E13C4A" w14:textId="10770E87" w:rsidR="00D4434C" w:rsidRPr="002359EF" w:rsidRDefault="00CB7B9B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Arial Unicode MS" w:cstheme="minorHAnsi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eastAsia="Arial Unicode MS" w:cstheme="minorHAnsi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August 18</w:t>
      </w:r>
      <w:r w:rsidR="00CD7A2B" w:rsidRPr="002359EF">
        <w:rPr>
          <w:rFonts w:eastAsia="Arial Unicode MS" w:cstheme="minorHAnsi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2026</w:t>
      </w:r>
      <w:r w:rsidR="00D31041" w:rsidRPr="002359EF">
        <w:rPr>
          <w:rFonts w:eastAsia="Arial Unicode MS" w:cstheme="minorHAnsi"/>
          <w:b/>
          <w:bCs/>
          <w:color w:val="0000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at 7 p.m.</w:t>
      </w:r>
    </w:p>
    <w:p w14:paraId="10779DC1" w14:textId="70B96553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Arial Unicode MS" w:cstheme="minorHAnsi"/>
          <w:b/>
          <w:bCs/>
          <w:color w:val="B51A00"/>
          <w:kern w:val="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57EBA30B" w14:textId="0197C5F8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440" w:hanging="1440"/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Present:  </w:t>
      </w: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  <w:t xml:space="preserve">Jamie Bonnell, Chris Bland, </w:t>
      </w:r>
      <w:r w:rsidR="00A96F32"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Alex DeGaetano, Ryan Finley, </w:t>
      </w:r>
      <w:r w:rsidR="00CB7B9B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Jenny </w:t>
      </w:r>
      <w:proofErr w:type="spellStart"/>
      <w:r w:rsidR="00CB7B9B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Wold</w:t>
      </w:r>
      <w:proofErr w:type="spellEnd"/>
      <w:r w:rsidR="00CB7B9B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AE34AB"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and </w:t>
      </w:r>
      <w:r w:rsidR="00D24E9B"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Cathy McNally</w:t>
      </w:r>
    </w:p>
    <w:p w14:paraId="05DAC41A" w14:textId="6174CD35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Also</w:t>
      </w: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</w: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  <w:t>Taunya Eckman</w:t>
      </w:r>
      <w:r w:rsidR="00004E7A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Mayor</w:t>
      </w:r>
    </w:p>
    <w:p w14:paraId="34A1CA86" w14:textId="6EE40CF4" w:rsidR="00D4434C" w:rsidRPr="002359EF" w:rsidRDefault="00D4434C" w:rsidP="00D443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Present: </w:t>
      </w:r>
      <w:r w:rsidR="0096768F"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ab/>
      </w:r>
      <w:r w:rsidR="00CB7B9B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Jed Clason</w:t>
      </w:r>
      <w:r w:rsidR="00004E7A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Public Works Director</w:t>
      </w:r>
    </w:p>
    <w:p w14:paraId="1ABCA416" w14:textId="36926FC5" w:rsidR="00CB7B9B" w:rsidRDefault="00D31041" w:rsidP="00CB7B9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b/>
          <w:bCs/>
          <w:sz w:val="24"/>
          <w:szCs w:val="24"/>
        </w:rPr>
      </w:pPr>
      <w:r w:rsidRPr="002359EF">
        <w:rPr>
          <w:rFonts w:eastAsia="Arial Unicode MS" w:cstheme="minorHAnsi"/>
          <w:b/>
          <w:bCs/>
          <w:kern w:val="0"/>
          <w:bdr w:val="nil"/>
          <w:lang w:val="en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</w:r>
    </w:p>
    <w:p w14:paraId="54FBC547" w14:textId="6DF265CF" w:rsidR="00CB7B9B" w:rsidRPr="00DF2A71" w:rsidRDefault="00DF2A71" w:rsidP="00DF2A71">
      <w:pPr>
        <w:pStyle w:val="Body"/>
        <w:numPr>
          <w:ilvl w:val="0"/>
          <w:numId w:val="2"/>
        </w:numPr>
        <w:ind w:left="360" w:hanging="360"/>
        <w:rPr>
          <w:rFonts w:ascii="Aptos Narrow" w:hAnsi="Aptos Narrow"/>
        </w:rPr>
      </w:pPr>
      <w:r w:rsidRPr="00DF2A71">
        <w:rPr>
          <w:rFonts w:ascii="Aptos Narrow" w:hAnsi="Aptos Narrow"/>
        </w:rPr>
        <w:t xml:space="preserve">The meeting was called to order at 7:02 p.m. followed by the </w:t>
      </w:r>
      <w:r w:rsidR="00CB7B9B" w:rsidRPr="00DF2A71">
        <w:rPr>
          <w:rFonts w:ascii="Aptos Narrow" w:hAnsi="Aptos Narrow"/>
        </w:rPr>
        <w:t>Pledge of Allegiance</w:t>
      </w:r>
      <w:r>
        <w:rPr>
          <w:rFonts w:ascii="Aptos Narrow" w:hAnsi="Aptos Narrow"/>
        </w:rPr>
        <w:t xml:space="preserve"> and roll call.</w:t>
      </w:r>
    </w:p>
    <w:p w14:paraId="59CC14ED" w14:textId="77777777" w:rsidR="00CB7B9B" w:rsidRPr="008A0EC6" w:rsidRDefault="00CB7B9B" w:rsidP="00DF2A71">
      <w:pPr>
        <w:pStyle w:val="Body"/>
        <w:numPr>
          <w:ilvl w:val="0"/>
          <w:numId w:val="2"/>
        </w:numPr>
        <w:ind w:left="360" w:hanging="360"/>
        <w:rPr>
          <w:rFonts w:ascii="Aptos Narrow" w:hAnsi="Aptos Narrow"/>
        </w:rPr>
      </w:pPr>
      <w:r w:rsidRPr="008A0EC6">
        <w:rPr>
          <w:rFonts w:ascii="Aptos Narrow" w:hAnsi="Aptos Narrow"/>
        </w:rPr>
        <w:t>Public Comment</w:t>
      </w:r>
    </w:p>
    <w:p w14:paraId="054BA3AA" w14:textId="2AD4CCAD" w:rsidR="00CB7B9B" w:rsidRPr="0023756E" w:rsidRDefault="00CB7B9B" w:rsidP="00DF2A71">
      <w:pPr>
        <w:pStyle w:val="Body"/>
        <w:numPr>
          <w:ilvl w:val="0"/>
          <w:numId w:val="2"/>
        </w:numPr>
        <w:ind w:left="360" w:hanging="360"/>
        <w:rPr>
          <w:rFonts w:ascii="Aptos Narrow" w:hAnsi="Aptos Narrow"/>
        </w:rPr>
      </w:pPr>
      <w:r w:rsidRPr="008A0EC6">
        <w:rPr>
          <w:rFonts w:ascii="Aptos Narrow" w:hAnsi="Aptos Narrow"/>
        </w:rPr>
        <w:t xml:space="preserve">Approval of Minutes- </w:t>
      </w:r>
      <w:r>
        <w:rPr>
          <w:rFonts w:ascii="Aptos Narrow" w:hAnsi="Aptos Narrow"/>
        </w:rPr>
        <w:t>June</w:t>
      </w:r>
      <w:r w:rsidRPr="008A0EC6">
        <w:rPr>
          <w:rFonts w:ascii="Aptos Narrow" w:hAnsi="Aptos Narrow"/>
        </w:rPr>
        <w:t xml:space="preserve"> 1</w:t>
      </w:r>
      <w:r>
        <w:rPr>
          <w:rFonts w:ascii="Aptos Narrow" w:hAnsi="Aptos Narrow"/>
        </w:rPr>
        <w:t>6</w:t>
      </w:r>
      <w:r w:rsidRPr="008A0EC6">
        <w:rPr>
          <w:rFonts w:ascii="Aptos Narrow" w:hAnsi="Aptos Narrow"/>
        </w:rPr>
        <w:t>, 2026</w:t>
      </w:r>
      <w:r>
        <w:rPr>
          <w:rFonts w:ascii="Aptos Narrow" w:hAnsi="Aptos Narrow"/>
        </w:rPr>
        <w:t xml:space="preserve"> </w:t>
      </w:r>
      <w:r w:rsidRPr="008A0EC6">
        <w:rPr>
          <w:rFonts w:ascii="Aptos Narrow" w:hAnsi="Aptos Narrow"/>
        </w:rPr>
        <w:t>Regular Meeting</w:t>
      </w:r>
      <w:r w:rsidR="00DF2A71">
        <w:rPr>
          <w:rFonts w:ascii="Aptos Narrow" w:hAnsi="Aptos Narrow"/>
        </w:rPr>
        <w:t xml:space="preserve"> on a motion by Jenny </w:t>
      </w:r>
      <w:proofErr w:type="spellStart"/>
      <w:r w:rsidR="00DF2A71">
        <w:rPr>
          <w:rFonts w:ascii="Aptos Narrow" w:hAnsi="Aptos Narrow"/>
        </w:rPr>
        <w:t>Wold</w:t>
      </w:r>
      <w:proofErr w:type="spellEnd"/>
      <w:r w:rsidR="00DF2A71">
        <w:rPr>
          <w:rFonts w:ascii="Aptos Narrow" w:hAnsi="Aptos Narrow"/>
        </w:rPr>
        <w:t xml:space="preserve"> and seconded </w:t>
      </w:r>
      <w:r w:rsidR="00DF2A71" w:rsidRPr="0023756E">
        <w:rPr>
          <w:rFonts w:ascii="Aptos Narrow" w:hAnsi="Aptos Narrow"/>
        </w:rPr>
        <w:t>by Alex DeGaetano.</w:t>
      </w:r>
    </w:p>
    <w:p w14:paraId="41D262E3" w14:textId="77777777" w:rsidR="00CB7B9B" w:rsidRPr="008A0EC6" w:rsidRDefault="00CB7B9B" w:rsidP="00DF2A71">
      <w:pPr>
        <w:pStyle w:val="Body"/>
        <w:numPr>
          <w:ilvl w:val="0"/>
          <w:numId w:val="2"/>
        </w:numPr>
        <w:ind w:left="360" w:hanging="360"/>
        <w:rPr>
          <w:rFonts w:ascii="Aptos Narrow" w:hAnsi="Aptos Narrow"/>
        </w:rPr>
      </w:pPr>
      <w:r>
        <w:rPr>
          <w:rFonts w:ascii="Aptos Narrow" w:hAnsi="Aptos Narrow"/>
        </w:rPr>
        <w:t xml:space="preserve">Public Hearing(s) </w:t>
      </w:r>
    </w:p>
    <w:p w14:paraId="3F2865CC" w14:textId="77777777" w:rsidR="00CB7B9B" w:rsidRPr="0058272C" w:rsidRDefault="00CB7B9B" w:rsidP="00DF2A71">
      <w:pPr>
        <w:pStyle w:val="Body"/>
        <w:ind w:left="360"/>
        <w:rPr>
          <w:rFonts w:ascii="Aptos Narrow" w:hAnsi="Aptos Narrow"/>
          <w:sz w:val="18"/>
          <w:szCs w:val="18"/>
        </w:rPr>
      </w:pPr>
      <w:r>
        <w:rPr>
          <w:rFonts w:ascii="Aptos Narrow" w:hAnsi="Aptos Narrow"/>
        </w:rPr>
        <w:t>6.1 None</w:t>
      </w:r>
    </w:p>
    <w:p w14:paraId="0BD619F4" w14:textId="77777777" w:rsidR="00CB7B9B" w:rsidRPr="008A0EC6" w:rsidRDefault="00CB7B9B" w:rsidP="00DF2A71">
      <w:pPr>
        <w:pStyle w:val="Body"/>
        <w:numPr>
          <w:ilvl w:val="0"/>
          <w:numId w:val="2"/>
        </w:numPr>
        <w:ind w:left="360" w:hanging="360"/>
        <w:rPr>
          <w:rFonts w:ascii="Aptos Narrow" w:hAnsi="Aptos Narrow"/>
        </w:rPr>
      </w:pPr>
      <w:r>
        <w:rPr>
          <w:rFonts w:ascii="Aptos Narrow" w:hAnsi="Aptos Narrow"/>
        </w:rPr>
        <w:t>Discussion</w:t>
      </w:r>
    </w:p>
    <w:p w14:paraId="2FAE6D20" w14:textId="5840CA4B" w:rsidR="00CB7B9B" w:rsidRDefault="00CB7B9B" w:rsidP="00DF2A71">
      <w:pPr>
        <w:pStyle w:val="Body"/>
        <w:numPr>
          <w:ilvl w:val="1"/>
          <w:numId w:val="11"/>
        </w:numPr>
        <w:rPr>
          <w:rFonts w:ascii="Aptos Narrow" w:hAnsi="Aptos Narrow"/>
        </w:rPr>
      </w:pPr>
      <w:r>
        <w:rPr>
          <w:rFonts w:ascii="Aptos Narrow" w:hAnsi="Aptos Narrow"/>
        </w:rPr>
        <w:t>ITEP Grant Application Progress</w:t>
      </w:r>
      <w:r w:rsidR="00DF2A71">
        <w:rPr>
          <w:rFonts w:ascii="Aptos Narrow" w:hAnsi="Aptos Narrow"/>
        </w:rPr>
        <w:t xml:space="preserve"> – collecting letters from committee members.</w:t>
      </w:r>
    </w:p>
    <w:p w14:paraId="519D230A" w14:textId="77777777" w:rsidR="00CB7B9B" w:rsidRDefault="00CB7B9B" w:rsidP="00DF2A71">
      <w:pPr>
        <w:pStyle w:val="Body"/>
        <w:ind w:left="720"/>
        <w:rPr>
          <w:rFonts w:ascii="Aptos Narrow" w:hAnsi="Aptos Narrow"/>
        </w:rPr>
      </w:pPr>
    </w:p>
    <w:p w14:paraId="14561C3D" w14:textId="7729BEE6" w:rsidR="00CB7B9B" w:rsidRDefault="00CB7B9B" w:rsidP="00DF2A71">
      <w:pPr>
        <w:pStyle w:val="Body"/>
        <w:numPr>
          <w:ilvl w:val="1"/>
          <w:numId w:val="11"/>
        </w:numPr>
        <w:rPr>
          <w:rFonts w:ascii="Aptos Narrow" w:hAnsi="Aptos Narrow"/>
        </w:rPr>
      </w:pPr>
      <w:r w:rsidRPr="00006FEF">
        <w:rPr>
          <w:rFonts w:ascii="Aptos Narrow" w:hAnsi="Aptos Narrow"/>
          <w:b/>
          <w:bCs/>
        </w:rPr>
        <w:t>11-4-4:</w:t>
      </w:r>
      <w:r w:rsidRPr="006F1B9F">
        <w:rPr>
          <w:rFonts w:ascii="Aptos Narrow" w:hAnsi="Aptos Narrow"/>
        </w:rPr>
        <w:t xml:space="preserve"> Accessory Uses</w:t>
      </w:r>
      <w:r>
        <w:rPr>
          <w:rFonts w:ascii="Aptos Narrow" w:hAnsi="Aptos Narrow"/>
        </w:rPr>
        <w:t xml:space="preserve">; relax exterior cladding restrictions </w:t>
      </w:r>
      <w:r w:rsidRPr="00A65A61">
        <w:rPr>
          <w:rFonts w:ascii="Aptos Narrow" w:hAnsi="Aptos Narrow"/>
          <w:b/>
          <w:bCs/>
        </w:rPr>
        <w:t>Action</w:t>
      </w:r>
      <w:r>
        <w:rPr>
          <w:rFonts w:ascii="Aptos Narrow" w:hAnsi="Aptos Narrow"/>
        </w:rPr>
        <w:t xml:space="preserve">: The plan commission is requested to provide policy direction by discussing any questions, comments, or concerns regarding the proposed regulation prior to any scheduled public hearings.  </w:t>
      </w:r>
      <w:r w:rsidR="00DF2A71">
        <w:rPr>
          <w:rFonts w:ascii="Aptos Narrow" w:hAnsi="Aptos Narrow"/>
        </w:rPr>
        <w:t xml:space="preserve">Jed explained this topic pertains to sheds on residential properties and the  type of siding which currently requires the homeowner to match the exterior to the house.  </w:t>
      </w:r>
      <w:r w:rsidR="00A84F23">
        <w:rPr>
          <w:rFonts w:ascii="Aptos Narrow" w:hAnsi="Aptos Narrow"/>
        </w:rPr>
        <w:t xml:space="preserve"> No decision for a recommendation was reached.</w:t>
      </w:r>
      <w:r w:rsidR="00004E7A">
        <w:rPr>
          <w:rFonts w:ascii="Aptos Narrow" w:hAnsi="Aptos Narrow"/>
        </w:rPr>
        <w:t xml:space="preserve">  Passed to </w:t>
      </w:r>
      <w:r w:rsidR="00615C27">
        <w:rPr>
          <w:rFonts w:ascii="Aptos Narrow" w:hAnsi="Aptos Narrow"/>
        </w:rPr>
        <w:t>Alex DeGaetano</w:t>
      </w:r>
      <w:r w:rsidR="00004E7A">
        <w:rPr>
          <w:rFonts w:ascii="Aptos Narrow" w:hAnsi="Aptos Narrow"/>
        </w:rPr>
        <w:t xml:space="preserve"> for review and recommendations. </w:t>
      </w:r>
    </w:p>
    <w:p w14:paraId="46860F53" w14:textId="77777777" w:rsidR="00CB7B9B" w:rsidRDefault="00CB7B9B" w:rsidP="00DF2A71">
      <w:pPr>
        <w:pStyle w:val="Body"/>
        <w:ind w:left="720"/>
        <w:rPr>
          <w:rFonts w:ascii="Aptos Narrow" w:hAnsi="Aptos Narrow"/>
        </w:rPr>
      </w:pPr>
    </w:p>
    <w:p w14:paraId="2006C1B7" w14:textId="7D6BF796" w:rsidR="00CB7B9B" w:rsidRDefault="00CB7B9B" w:rsidP="00DF2A71">
      <w:pPr>
        <w:pStyle w:val="Body"/>
        <w:numPr>
          <w:ilvl w:val="1"/>
          <w:numId w:val="11"/>
        </w:numPr>
        <w:rPr>
          <w:rFonts w:ascii="Aptos Narrow" w:hAnsi="Aptos Narrow"/>
        </w:rPr>
      </w:pPr>
      <w:r w:rsidRPr="00006FEF">
        <w:rPr>
          <w:rFonts w:ascii="Aptos Narrow" w:hAnsi="Aptos Narrow"/>
          <w:b/>
          <w:bCs/>
        </w:rPr>
        <w:t>Draft Ordinance:</w:t>
      </w:r>
      <w:r w:rsidRPr="00405B13">
        <w:rPr>
          <w:rFonts w:ascii="Aptos Narrow" w:hAnsi="Aptos Narrow"/>
        </w:rPr>
        <w:t xml:space="preserve"> Portable Storage Units</w:t>
      </w:r>
      <w:r>
        <w:rPr>
          <w:rFonts w:ascii="Aptos Narrow" w:hAnsi="Aptos Narrow"/>
        </w:rPr>
        <w:t xml:space="preserve">: provide framework and guidelines </w:t>
      </w:r>
      <w:r w:rsidRPr="00A1579F">
        <w:rPr>
          <w:rFonts w:ascii="Aptos Narrow" w:hAnsi="Aptos Narrow"/>
          <w:b/>
          <w:bCs/>
        </w:rPr>
        <w:t>Action:</w:t>
      </w:r>
      <w:r>
        <w:rPr>
          <w:rFonts w:ascii="Aptos Narrow" w:hAnsi="Aptos Narrow"/>
        </w:rPr>
        <w:t xml:space="preserve"> </w:t>
      </w:r>
      <w:r w:rsidRPr="00701180">
        <w:rPr>
          <w:rFonts w:ascii="Aptos Narrow" w:hAnsi="Aptos Narrow"/>
        </w:rPr>
        <w:t>The Plan Commission is requested to provide policy direction by discussing any questions, comments, or concerns</w:t>
      </w:r>
      <w:r>
        <w:rPr>
          <w:rFonts w:ascii="Aptos Narrow" w:hAnsi="Aptos Narrow"/>
        </w:rPr>
        <w:t xml:space="preserve"> </w:t>
      </w:r>
      <w:r w:rsidRPr="001F52CC">
        <w:rPr>
          <w:rFonts w:ascii="Aptos Narrow" w:hAnsi="Aptos Narrow"/>
        </w:rPr>
        <w:t>regarding the proposed regulations</w:t>
      </w:r>
      <w:r>
        <w:rPr>
          <w:rFonts w:ascii="Aptos Narrow" w:hAnsi="Aptos Narrow"/>
        </w:rPr>
        <w:t xml:space="preserve"> prior to any scheduled public hearings. </w:t>
      </w:r>
      <w:r w:rsidR="00004E7A">
        <w:rPr>
          <w:rFonts w:ascii="Aptos Narrow" w:hAnsi="Aptos Narrow"/>
        </w:rPr>
        <w:t>No decision for a recommendation was reached.  Passed to Ryan Finley for review and recommendations.</w:t>
      </w:r>
    </w:p>
    <w:p w14:paraId="3E4245CC" w14:textId="77777777" w:rsidR="00CB7B9B" w:rsidRPr="001F52CC" w:rsidRDefault="00CB7B9B" w:rsidP="00DF2A71">
      <w:pPr>
        <w:pStyle w:val="Body"/>
        <w:rPr>
          <w:rFonts w:ascii="Aptos Narrow" w:hAnsi="Aptos Narrow"/>
        </w:rPr>
      </w:pPr>
    </w:p>
    <w:p w14:paraId="0F7C856B" w14:textId="776B0AF8" w:rsidR="00CB7B9B" w:rsidRDefault="00CB7B9B" w:rsidP="00DF2A71">
      <w:pPr>
        <w:pStyle w:val="Body"/>
        <w:numPr>
          <w:ilvl w:val="1"/>
          <w:numId w:val="11"/>
        </w:numPr>
        <w:rPr>
          <w:rFonts w:ascii="Aptos Narrow" w:hAnsi="Aptos Narrow"/>
        </w:rPr>
      </w:pPr>
      <w:r w:rsidRPr="00006FEF">
        <w:rPr>
          <w:rFonts w:ascii="Aptos Narrow" w:hAnsi="Aptos Narrow"/>
          <w:b/>
          <w:bCs/>
        </w:rPr>
        <w:t>10-4-1:</w:t>
      </w:r>
      <w:r w:rsidRPr="00405B13">
        <w:rPr>
          <w:rFonts w:ascii="Aptos Narrow" w:hAnsi="Aptos Narrow"/>
        </w:rPr>
        <w:t xml:space="preserve"> Dangerous Buildings: </w:t>
      </w:r>
      <w:r w:rsidRPr="005124EE">
        <w:rPr>
          <w:rFonts w:ascii="Aptos Narrow" w:hAnsi="Aptos Narrow"/>
          <w:b/>
          <w:bCs/>
        </w:rPr>
        <w:t>Action:</w:t>
      </w:r>
      <w:r>
        <w:rPr>
          <w:rFonts w:ascii="Aptos Narrow" w:hAnsi="Aptos Narrow"/>
        </w:rPr>
        <w:t xml:space="preserve"> The Plan commission is requested to provide policy direction by discussing any questions, comments, or concerns regarding the proposed regulations prior to any scheduled public hearing. </w:t>
      </w:r>
      <w:r w:rsidR="00004E7A">
        <w:rPr>
          <w:rFonts w:ascii="Aptos Narrow" w:hAnsi="Aptos Narrow"/>
        </w:rPr>
        <w:t xml:space="preserve"> No decision for a recommendation was reached.  Jenny </w:t>
      </w:r>
      <w:proofErr w:type="spellStart"/>
      <w:r w:rsidR="00004E7A">
        <w:rPr>
          <w:rFonts w:ascii="Aptos Narrow" w:hAnsi="Aptos Narrow"/>
        </w:rPr>
        <w:t>Wold</w:t>
      </w:r>
      <w:proofErr w:type="spellEnd"/>
      <w:r w:rsidR="00004E7A">
        <w:rPr>
          <w:rFonts w:ascii="Aptos Narrow" w:hAnsi="Aptos Narrow"/>
        </w:rPr>
        <w:t xml:space="preserve"> </w:t>
      </w:r>
      <w:r w:rsidR="00615C27">
        <w:rPr>
          <w:rFonts w:ascii="Aptos Narrow" w:hAnsi="Aptos Narrow"/>
        </w:rPr>
        <w:t xml:space="preserve">and Cathy McNally </w:t>
      </w:r>
      <w:r w:rsidR="00004E7A">
        <w:rPr>
          <w:rFonts w:ascii="Aptos Narrow" w:hAnsi="Aptos Narrow"/>
        </w:rPr>
        <w:t>for review and recommendation.</w:t>
      </w:r>
      <w:r w:rsidR="00591687">
        <w:rPr>
          <w:rFonts w:ascii="Aptos Narrow" w:hAnsi="Aptos Narrow"/>
        </w:rPr>
        <w:t xml:space="preserve"> </w:t>
      </w:r>
    </w:p>
    <w:p w14:paraId="37171956" w14:textId="77777777" w:rsidR="00CB7B9B" w:rsidRDefault="00CB7B9B" w:rsidP="00DF2A71">
      <w:pPr>
        <w:pStyle w:val="Body"/>
        <w:rPr>
          <w:rFonts w:ascii="Aptos Narrow" w:hAnsi="Aptos Narrow"/>
        </w:rPr>
      </w:pPr>
    </w:p>
    <w:p w14:paraId="0C33CC51" w14:textId="390E09CC" w:rsidR="00CB7B9B" w:rsidRDefault="00CB7B9B" w:rsidP="00DF2A71">
      <w:pPr>
        <w:pStyle w:val="Body"/>
        <w:numPr>
          <w:ilvl w:val="1"/>
          <w:numId w:val="11"/>
        </w:numPr>
        <w:spacing w:line="360" w:lineRule="auto"/>
        <w:rPr>
          <w:rFonts w:ascii="Aptos Narrow" w:hAnsi="Aptos Narrow"/>
        </w:rPr>
      </w:pPr>
      <w:r w:rsidRPr="00405B13">
        <w:rPr>
          <w:rFonts w:ascii="Aptos Narrow" w:hAnsi="Aptos Narrow"/>
        </w:rPr>
        <w:t xml:space="preserve">Comprehensive Plan: Working Session </w:t>
      </w:r>
      <w:r>
        <w:rPr>
          <w:rFonts w:ascii="Aptos Narrow" w:hAnsi="Aptos Narrow"/>
        </w:rPr>
        <w:t>(Chapter 3)</w:t>
      </w:r>
      <w:r w:rsidR="00004E7A">
        <w:rPr>
          <w:rFonts w:ascii="Aptos Narrow" w:hAnsi="Aptos Narrow"/>
        </w:rPr>
        <w:t xml:space="preserve"> – no updates</w:t>
      </w:r>
    </w:p>
    <w:p w14:paraId="3A31EB42" w14:textId="14D35A8F" w:rsidR="00CB7B9B" w:rsidRDefault="00CB7B9B" w:rsidP="00DF2A71">
      <w:pPr>
        <w:pStyle w:val="Body"/>
        <w:numPr>
          <w:ilvl w:val="2"/>
          <w:numId w:val="11"/>
        </w:numPr>
        <w:rPr>
          <w:rFonts w:ascii="Aptos Narrow" w:hAnsi="Aptos Narrow"/>
        </w:rPr>
      </w:pPr>
      <w:r>
        <w:rPr>
          <w:rFonts w:ascii="Aptos Narrow" w:hAnsi="Aptos Narrow"/>
        </w:rPr>
        <w:lastRenderedPageBreak/>
        <w:t>11-3-2: Official Zoning Maps</w:t>
      </w:r>
      <w:r w:rsidR="00301745">
        <w:rPr>
          <w:rFonts w:ascii="Aptos Narrow" w:hAnsi="Aptos Narrow"/>
        </w:rPr>
        <w:t xml:space="preserve"> – next meeting</w:t>
      </w:r>
    </w:p>
    <w:p w14:paraId="281B26C8" w14:textId="5785E04B" w:rsidR="00CB7B9B" w:rsidRDefault="00CB7B9B" w:rsidP="00DF2A71">
      <w:pPr>
        <w:pStyle w:val="Body"/>
        <w:numPr>
          <w:ilvl w:val="2"/>
          <w:numId w:val="11"/>
        </w:numPr>
        <w:rPr>
          <w:rFonts w:ascii="Aptos Narrow" w:hAnsi="Aptos Narrow"/>
        </w:rPr>
      </w:pPr>
      <w:r>
        <w:rPr>
          <w:rFonts w:ascii="Aptos Narrow" w:hAnsi="Aptos Narrow"/>
        </w:rPr>
        <w:t>11-3-3: Determination of District Boundaries</w:t>
      </w:r>
      <w:r w:rsidR="00301745">
        <w:rPr>
          <w:rFonts w:ascii="Aptos Narrow" w:hAnsi="Aptos Narrow"/>
        </w:rPr>
        <w:t xml:space="preserve"> – next meeting</w:t>
      </w:r>
    </w:p>
    <w:p w14:paraId="34AB9E66" w14:textId="02F25A61" w:rsidR="00CB7B9B" w:rsidRPr="00843693" w:rsidRDefault="00CB7B9B" w:rsidP="00DF2A71">
      <w:pPr>
        <w:pStyle w:val="Body"/>
        <w:numPr>
          <w:ilvl w:val="2"/>
          <w:numId w:val="11"/>
        </w:numPr>
        <w:spacing w:line="360" w:lineRule="auto"/>
        <w:rPr>
          <w:rFonts w:ascii="Aptos Narrow" w:hAnsi="Aptos Narrow"/>
        </w:rPr>
      </w:pPr>
      <w:r>
        <w:rPr>
          <w:rFonts w:ascii="Aptos Narrow" w:hAnsi="Aptos Narrow"/>
        </w:rPr>
        <w:t xml:space="preserve">11-3-3: Zoning of Annexed Territory </w:t>
      </w:r>
      <w:r w:rsidR="00004E7A">
        <w:rPr>
          <w:rFonts w:ascii="Aptos Narrow" w:hAnsi="Aptos Narrow"/>
        </w:rPr>
        <w:t>– next meeting</w:t>
      </w:r>
    </w:p>
    <w:p w14:paraId="36E87D6E" w14:textId="4DB41F6D" w:rsidR="00CB7B9B" w:rsidRPr="008A0EC6" w:rsidRDefault="00004E7A" w:rsidP="00004E7A">
      <w:pPr>
        <w:pStyle w:val="Body"/>
        <w:spacing w:line="360" w:lineRule="auto"/>
        <w:rPr>
          <w:rFonts w:ascii="Aptos Narrow" w:hAnsi="Aptos Narrow"/>
        </w:rPr>
      </w:pPr>
      <w:r>
        <w:rPr>
          <w:rFonts w:ascii="Aptos Narrow" w:hAnsi="Aptos Narrow"/>
        </w:rPr>
        <w:t xml:space="preserve">The meeting was adjourned at </w:t>
      </w:r>
      <w:r w:rsidR="00301745">
        <w:rPr>
          <w:rFonts w:ascii="Aptos Narrow" w:hAnsi="Aptos Narrow"/>
        </w:rPr>
        <w:t xml:space="preserve">8:10 p.m. on a motion by Ryan Finley and seconded by Jenny </w:t>
      </w:r>
      <w:proofErr w:type="spellStart"/>
      <w:r w:rsidR="00301745">
        <w:rPr>
          <w:rFonts w:ascii="Aptos Narrow" w:hAnsi="Aptos Narrow"/>
        </w:rPr>
        <w:t>Wold</w:t>
      </w:r>
      <w:proofErr w:type="spellEnd"/>
      <w:r w:rsidR="00301745">
        <w:rPr>
          <w:rFonts w:ascii="Aptos Narrow" w:hAnsi="Aptos Narrow"/>
        </w:rPr>
        <w:t>.</w:t>
      </w:r>
    </w:p>
    <w:p w14:paraId="0BD79A3D" w14:textId="77777777" w:rsidR="009E2B41" w:rsidRPr="002359EF" w:rsidRDefault="009E2B41" w:rsidP="009E2B41">
      <w:pPr>
        <w:pStyle w:val="Body"/>
        <w:rPr>
          <w:rFonts w:asciiTheme="minorHAnsi" w:hAnsiTheme="minorHAnsi" w:cstheme="minorHAnsi"/>
        </w:rPr>
      </w:pPr>
    </w:p>
    <w:p w14:paraId="0FF258A3" w14:textId="32C8016E" w:rsidR="009E2B41" w:rsidRPr="002359EF" w:rsidRDefault="009E2B41" w:rsidP="009E2B41">
      <w:pPr>
        <w:pStyle w:val="Body"/>
        <w:rPr>
          <w:rFonts w:asciiTheme="minorHAnsi" w:hAnsiTheme="minorHAnsi" w:cstheme="minorHAnsi"/>
        </w:rPr>
      </w:pPr>
      <w:r w:rsidRPr="002359EF">
        <w:rPr>
          <w:rFonts w:asciiTheme="minorHAnsi" w:hAnsiTheme="minorHAnsi" w:cstheme="minorHAnsi"/>
        </w:rPr>
        <w:t xml:space="preserve">Respectfully </w:t>
      </w:r>
      <w:r w:rsidR="00CB7B9B">
        <w:rPr>
          <w:rFonts w:asciiTheme="minorHAnsi" w:hAnsiTheme="minorHAnsi" w:cstheme="minorHAnsi"/>
        </w:rPr>
        <w:t>Prepared</w:t>
      </w:r>
      <w:r w:rsidRPr="002359EF">
        <w:rPr>
          <w:rFonts w:asciiTheme="minorHAnsi" w:hAnsiTheme="minorHAnsi" w:cstheme="minorHAnsi"/>
        </w:rPr>
        <w:t xml:space="preserve"> By:</w:t>
      </w:r>
    </w:p>
    <w:p w14:paraId="09B38803" w14:textId="77777777" w:rsidR="009E2B41" w:rsidRPr="002359EF" w:rsidRDefault="009E2B41" w:rsidP="009E2B41">
      <w:pPr>
        <w:pStyle w:val="Body"/>
        <w:rPr>
          <w:rFonts w:asciiTheme="minorHAnsi" w:hAnsiTheme="minorHAnsi" w:cstheme="minorHAnsi"/>
        </w:rPr>
      </w:pPr>
    </w:p>
    <w:p w14:paraId="7B0BECAB" w14:textId="77777777" w:rsidR="009E2B41" w:rsidRPr="002359EF" w:rsidRDefault="009E2B41" w:rsidP="009E2B41">
      <w:pPr>
        <w:pStyle w:val="Body"/>
        <w:rPr>
          <w:rFonts w:asciiTheme="minorHAnsi" w:hAnsiTheme="minorHAnsi" w:cstheme="minorHAnsi"/>
        </w:rPr>
      </w:pPr>
    </w:p>
    <w:p w14:paraId="2E8B6FBB" w14:textId="43B3431E" w:rsidR="009E2B41" w:rsidRPr="002359EF" w:rsidRDefault="009E2B41" w:rsidP="009E2B41">
      <w:pPr>
        <w:pStyle w:val="Body"/>
        <w:rPr>
          <w:rFonts w:asciiTheme="minorHAnsi" w:hAnsiTheme="minorHAnsi" w:cstheme="minorHAnsi"/>
        </w:rPr>
      </w:pPr>
      <w:r w:rsidRPr="002359EF">
        <w:rPr>
          <w:rFonts w:asciiTheme="minorHAnsi" w:hAnsiTheme="minorHAnsi" w:cstheme="minorHAnsi"/>
        </w:rPr>
        <w:t>__________________________________________________</w:t>
      </w:r>
    </w:p>
    <w:p w14:paraId="036038F2" w14:textId="3260030D" w:rsidR="009E2B41" w:rsidRPr="002359EF" w:rsidRDefault="009E2B41" w:rsidP="009E2B41">
      <w:pPr>
        <w:pStyle w:val="Body"/>
        <w:rPr>
          <w:rFonts w:asciiTheme="minorHAnsi" w:hAnsiTheme="minorHAnsi" w:cstheme="minorHAnsi"/>
          <w:sz w:val="18"/>
          <w:szCs w:val="18"/>
        </w:rPr>
      </w:pPr>
      <w:r w:rsidRPr="002359EF">
        <w:rPr>
          <w:rFonts w:asciiTheme="minorHAnsi" w:hAnsiTheme="minorHAnsi" w:cstheme="minorHAnsi"/>
        </w:rPr>
        <w:t>Susan Kelly, Village Clerk</w:t>
      </w:r>
    </w:p>
    <w:p w14:paraId="5C3E2F90" w14:textId="4F903B88" w:rsidR="00D24E9B" w:rsidRPr="002359EF" w:rsidRDefault="00D24E9B" w:rsidP="00D24E9B">
      <w:pPr>
        <w:pStyle w:val="Body"/>
        <w:ind w:left="360"/>
        <w:rPr>
          <w:rFonts w:asciiTheme="minorHAnsi" w:hAnsiTheme="minorHAnsi" w:cstheme="minorHAnsi"/>
          <w:sz w:val="18"/>
          <w:szCs w:val="18"/>
        </w:rPr>
      </w:pPr>
    </w:p>
    <w:p w14:paraId="17793F24" w14:textId="375A3C77" w:rsidR="00D24E9B" w:rsidRPr="002359EF" w:rsidRDefault="00D24E9B" w:rsidP="00D24E9B">
      <w:pPr>
        <w:pStyle w:val="Body"/>
        <w:ind w:left="360"/>
        <w:rPr>
          <w:rFonts w:asciiTheme="minorHAnsi" w:hAnsiTheme="minorHAnsi" w:cstheme="minorHAnsi"/>
          <w:sz w:val="18"/>
          <w:szCs w:val="18"/>
        </w:rPr>
      </w:pPr>
      <w:r w:rsidRPr="002359EF">
        <w:rPr>
          <w:rFonts w:asciiTheme="minorHAnsi" w:hAnsiTheme="minorHAnsi" w:cstheme="minorHAnsi"/>
          <w:sz w:val="18"/>
          <w:szCs w:val="18"/>
        </w:rPr>
        <w:t>"Investing in your downtown</w:t>
      </w:r>
      <w:r w:rsidR="00A96F32" w:rsidRPr="002359EF">
        <w:rPr>
          <w:rFonts w:asciiTheme="minorHAnsi" w:hAnsiTheme="minorHAnsi" w:cstheme="minorHAnsi"/>
          <w:sz w:val="18"/>
          <w:szCs w:val="18"/>
        </w:rPr>
        <w:t xml:space="preserve"> isn’t</w:t>
      </w:r>
      <w:r w:rsidRPr="002359EF">
        <w:rPr>
          <w:rFonts w:asciiTheme="minorHAnsi" w:hAnsiTheme="minorHAnsi" w:cstheme="minorHAnsi"/>
          <w:sz w:val="18"/>
          <w:szCs w:val="18"/>
        </w:rPr>
        <w:t xml:space="preserve"> just about building for today; it</w:t>
      </w:r>
      <w:r w:rsidRPr="002359EF">
        <w:rPr>
          <w:rFonts w:asciiTheme="minorHAnsi" w:hAnsiTheme="minorHAnsi" w:cstheme="minorHAnsi"/>
          <w:sz w:val="18"/>
          <w:szCs w:val="18"/>
          <w:rtl/>
        </w:rPr>
        <w:t>’</w:t>
      </w:r>
      <w:r w:rsidRPr="002359EF">
        <w:rPr>
          <w:rFonts w:asciiTheme="minorHAnsi" w:hAnsiTheme="minorHAnsi" w:cstheme="minorHAnsi"/>
          <w:sz w:val="18"/>
          <w:szCs w:val="18"/>
        </w:rPr>
        <w:t>s about creating a vibrant, sustainable future that attracts people, businesses, and opportunity. A thriving downtown becomes the heartbeat of a community, driving economic growth, enhancing quality of life, and instilling a sense of pride and identity for generations to come."</w:t>
      </w:r>
    </w:p>
    <w:p w14:paraId="10335621" w14:textId="3DEB9547" w:rsidR="00D31041" w:rsidRPr="002359EF" w:rsidRDefault="00D31041" w:rsidP="00D24E9B">
      <w:pPr>
        <w:pStyle w:val="Body"/>
        <w:ind w:left="360"/>
        <w:rPr>
          <w:rFonts w:asciiTheme="minorHAnsi" w:hAnsiTheme="minorHAnsi" w:cstheme="minorHAnsi"/>
          <w:sz w:val="18"/>
          <w:szCs w:val="18"/>
        </w:rPr>
      </w:pPr>
    </w:p>
    <w:sectPr w:rsidR="00D31041" w:rsidRPr="002359EF" w:rsidSect="00615C27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8E57A" w14:textId="77777777" w:rsidR="005B61E2" w:rsidRDefault="005B61E2" w:rsidP="00B37A65">
      <w:pPr>
        <w:spacing w:after="0" w:line="240" w:lineRule="auto"/>
      </w:pPr>
      <w:r>
        <w:separator/>
      </w:r>
    </w:p>
  </w:endnote>
  <w:endnote w:type="continuationSeparator" w:id="0">
    <w:p w14:paraId="369527EA" w14:textId="77777777" w:rsidR="005B61E2" w:rsidRDefault="005B61E2" w:rsidP="00B3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3704" w14:textId="2C371F93" w:rsidR="0022183A" w:rsidRPr="0022183A" w:rsidRDefault="0022183A" w:rsidP="0022183A">
    <w:pPr>
      <w:rPr>
        <w:sz w:val="20"/>
        <w:szCs w:val="20"/>
      </w:rPr>
    </w:pPr>
    <w:r w:rsidRPr="00BD5E7F">
      <w:rPr>
        <w:rFonts w:ascii="Calibri" w:hAnsi="Calibri" w:cs="Calibri"/>
        <w:sz w:val="20"/>
        <w:szCs w:val="20"/>
      </w:rPr>
      <w:t xml:space="preserve">Posted: </w:t>
    </w:r>
    <w:r>
      <w:rPr>
        <w:rFonts w:ascii="Calibri" w:hAnsi="Calibri" w:cs="Calibri"/>
        <w:sz w:val="20"/>
        <w:szCs w:val="20"/>
      </w:rPr>
      <w:t>10</w:t>
    </w:r>
    <w:r>
      <w:rPr>
        <w:rFonts w:ascii="Calibri" w:hAnsi="Calibri" w:cs="Calibri"/>
        <w:sz w:val="20"/>
        <w:szCs w:val="20"/>
      </w:rPr>
      <w:t>/21</w:t>
    </w:r>
    <w:r w:rsidRPr="00BD5E7F">
      <w:rPr>
        <w:rFonts w:ascii="Calibri" w:hAnsi="Calibri" w:cs="Calibri"/>
        <w:sz w:val="20"/>
        <w:szCs w:val="20"/>
      </w:rPr>
      <w:t>/2026</w:t>
    </w:r>
    <w:r w:rsidRPr="00BD5E7F">
      <w:rPr>
        <w:rFonts w:ascii="Calibri" w:hAnsi="Calibri" w:cs="Calibri"/>
        <w:sz w:val="20"/>
        <w:szCs w:val="20"/>
      </w:rPr>
      <w:tab/>
    </w:r>
    <w:r>
      <w:rPr>
        <w:rFonts w:ascii="Calibri" w:hAnsi="Calibri" w:cs="Calibri"/>
        <w:sz w:val="20"/>
        <w:szCs w:val="20"/>
      </w:rPr>
      <w:t xml:space="preserve"> </w:t>
    </w:r>
    <w:r w:rsidRPr="00BD5E7F">
      <w:rPr>
        <w:rFonts w:ascii="Calibri" w:hAnsi="Calibri" w:cs="Calibri"/>
        <w:sz w:val="20"/>
        <w:szCs w:val="20"/>
      </w:rPr>
      <w:t xml:space="preserve">Time: </w:t>
    </w:r>
    <w:r>
      <w:rPr>
        <w:rFonts w:ascii="Calibri" w:hAnsi="Calibri" w:cs="Calibri"/>
        <w:sz w:val="20"/>
        <w:szCs w:val="20"/>
      </w:rPr>
      <w:t>11:</w:t>
    </w:r>
    <w:r>
      <w:rPr>
        <w:rFonts w:ascii="Calibri" w:hAnsi="Calibri" w:cs="Calibri"/>
        <w:sz w:val="20"/>
        <w:szCs w:val="20"/>
      </w:rPr>
      <w:t>0</w:t>
    </w:r>
    <w:r>
      <w:rPr>
        <w:rFonts w:ascii="Calibri" w:hAnsi="Calibri" w:cs="Calibri"/>
        <w:sz w:val="20"/>
        <w:szCs w:val="20"/>
      </w:rPr>
      <w:t>0  a</w:t>
    </w:r>
    <w:r w:rsidRPr="00BD5E7F">
      <w:rPr>
        <w:rFonts w:ascii="Calibri" w:hAnsi="Calibri" w:cs="Calibri"/>
        <w:sz w:val="20"/>
        <w:szCs w:val="20"/>
      </w:rPr>
      <w:t>.m.</w:t>
    </w:r>
    <w:r w:rsidRPr="00BD5E7F">
      <w:rPr>
        <w:rFonts w:ascii="Calibri" w:hAnsi="Calibri" w:cs="Calibri"/>
        <w:sz w:val="20"/>
        <w:szCs w:val="20"/>
      </w:rPr>
      <w:tab/>
      <w:t xml:space="preserve">   Place:  Village of Leland Website</w:t>
    </w:r>
    <w:r w:rsidRPr="00BD5E7F">
      <w:rPr>
        <w:rFonts w:ascii="Calibri" w:hAnsi="Calibri" w:cs="Calibri"/>
        <w:sz w:val="20"/>
        <w:szCs w:val="20"/>
      </w:rPr>
      <w:tab/>
    </w:r>
    <w:r>
      <w:rPr>
        <w:rFonts w:ascii="Calibri" w:hAnsi="Calibri" w:cs="Calibri"/>
        <w:sz w:val="20"/>
        <w:szCs w:val="20"/>
      </w:rPr>
      <w:tab/>
    </w:r>
    <w:r w:rsidRPr="00BD5E7F">
      <w:rPr>
        <w:rFonts w:ascii="Calibri" w:hAnsi="Calibri" w:cs="Calibri"/>
        <w:sz w:val="20"/>
        <w:szCs w:val="20"/>
      </w:rPr>
      <w:t xml:space="preserve">Initials:  </w:t>
    </w:r>
    <w:proofErr w:type="spellStart"/>
    <w:r w:rsidRPr="00BD5E7F">
      <w:rPr>
        <w:rFonts w:ascii="Calibri" w:hAnsi="Calibri" w:cs="Calibri"/>
        <w:sz w:val="20"/>
        <w:szCs w:val="20"/>
      </w:rPr>
      <w:t>sk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EFDEC" w14:textId="77777777" w:rsidR="005B61E2" w:rsidRDefault="005B61E2" w:rsidP="00B37A65">
      <w:pPr>
        <w:spacing w:after="0" w:line="240" w:lineRule="auto"/>
      </w:pPr>
      <w:r>
        <w:separator/>
      </w:r>
    </w:p>
  </w:footnote>
  <w:footnote w:type="continuationSeparator" w:id="0">
    <w:p w14:paraId="0E732F82" w14:textId="77777777" w:rsidR="005B61E2" w:rsidRDefault="005B61E2" w:rsidP="00B37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C86F" w14:textId="1D3AB528" w:rsidR="00615C27" w:rsidRDefault="0022183A" w:rsidP="00615C27">
    <w:pPr>
      <w:pStyle w:val="Header"/>
      <w:pBdr>
        <w:top w:val="single" w:sz="18" w:space="1" w:color="538135" w:themeColor="accent6" w:themeShade="BF"/>
      </w:pBdr>
    </w:pPr>
    <w:r>
      <w:rPr>
        <w:noProof/>
      </w:rPr>
      <w:pict w14:anchorId="6C9EA5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345672" o:spid="_x0000_s1027" type="#_x0000_t136" style="position:absolute;margin-left:0;margin-top:0;width:536.15pt;height:123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eb Documen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EEC2" w14:textId="677951CA" w:rsidR="00B37A65" w:rsidRDefault="0022183A" w:rsidP="00B37A65">
    <w:pPr>
      <w:pStyle w:val="Header"/>
      <w:tabs>
        <w:tab w:val="clear" w:pos="4680"/>
        <w:tab w:val="clear" w:pos="9360"/>
        <w:tab w:val="left" w:pos="3615"/>
      </w:tabs>
      <w:jc w:val="center"/>
    </w:pPr>
    <w:r>
      <w:rPr>
        <w:noProof/>
      </w:rPr>
      <w:pict w14:anchorId="19DA519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345673" o:spid="_x0000_s1028" type="#_x0000_t136" style="position:absolute;left:0;text-align:left;margin-left:0;margin-top:0;width:536.15pt;height:123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eb Document"/>
        </v:shape>
      </w:pict>
    </w:r>
    <w:r w:rsidR="00B37A65">
      <w:rPr>
        <w:noProof/>
      </w:rPr>
      <w:drawing>
        <wp:inline distT="0" distB="0" distL="0" distR="0" wp14:anchorId="691470D4" wp14:editId="21F970A7">
          <wp:extent cx="3005455" cy="1798320"/>
          <wp:effectExtent l="0" t="0" r="0" b="0"/>
          <wp:docPr id="7917718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5455" cy="179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4730" w14:textId="74140E13" w:rsidR="0022183A" w:rsidRDefault="0022183A">
    <w:pPr>
      <w:pStyle w:val="Header"/>
    </w:pPr>
    <w:r>
      <w:rPr>
        <w:noProof/>
      </w:rPr>
      <w:pict w14:anchorId="3020C4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345671" o:spid="_x0000_s1026" type="#_x0000_t136" style="position:absolute;margin-left:0;margin-top:0;width:536.15pt;height:123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eb Documen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09D"/>
    <w:multiLevelType w:val="hybridMultilevel"/>
    <w:tmpl w:val="389C3BF4"/>
    <w:numStyleLink w:val="Numbered"/>
  </w:abstractNum>
  <w:abstractNum w:abstractNumId="1" w15:restartNumberingAfterBreak="0">
    <w:nsid w:val="05900828"/>
    <w:multiLevelType w:val="hybridMultilevel"/>
    <w:tmpl w:val="CADAC8FA"/>
    <w:lvl w:ilvl="0" w:tplc="83DC0172">
      <w:start w:val="1"/>
      <w:numFmt w:val="lowerLetter"/>
      <w:lvlText w:val="%1."/>
      <w:lvlJc w:val="left"/>
      <w:pPr>
        <w:ind w:left="21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3" w:hanging="360"/>
      </w:pPr>
    </w:lvl>
    <w:lvl w:ilvl="2" w:tplc="0409001B" w:tentative="1">
      <w:start w:val="1"/>
      <w:numFmt w:val="lowerRoman"/>
      <w:lvlText w:val="%3."/>
      <w:lvlJc w:val="right"/>
      <w:pPr>
        <w:ind w:left="3633" w:hanging="180"/>
      </w:pPr>
    </w:lvl>
    <w:lvl w:ilvl="3" w:tplc="0409000F" w:tentative="1">
      <w:start w:val="1"/>
      <w:numFmt w:val="decimal"/>
      <w:lvlText w:val="%4."/>
      <w:lvlJc w:val="left"/>
      <w:pPr>
        <w:ind w:left="4353" w:hanging="360"/>
      </w:pPr>
    </w:lvl>
    <w:lvl w:ilvl="4" w:tplc="04090019" w:tentative="1">
      <w:start w:val="1"/>
      <w:numFmt w:val="lowerLetter"/>
      <w:lvlText w:val="%5."/>
      <w:lvlJc w:val="left"/>
      <w:pPr>
        <w:ind w:left="5073" w:hanging="360"/>
      </w:pPr>
    </w:lvl>
    <w:lvl w:ilvl="5" w:tplc="0409001B" w:tentative="1">
      <w:start w:val="1"/>
      <w:numFmt w:val="lowerRoman"/>
      <w:lvlText w:val="%6."/>
      <w:lvlJc w:val="right"/>
      <w:pPr>
        <w:ind w:left="5793" w:hanging="180"/>
      </w:pPr>
    </w:lvl>
    <w:lvl w:ilvl="6" w:tplc="0409000F" w:tentative="1">
      <w:start w:val="1"/>
      <w:numFmt w:val="decimal"/>
      <w:lvlText w:val="%7."/>
      <w:lvlJc w:val="left"/>
      <w:pPr>
        <w:ind w:left="6513" w:hanging="360"/>
      </w:pPr>
    </w:lvl>
    <w:lvl w:ilvl="7" w:tplc="04090019" w:tentative="1">
      <w:start w:val="1"/>
      <w:numFmt w:val="lowerLetter"/>
      <w:lvlText w:val="%8."/>
      <w:lvlJc w:val="left"/>
      <w:pPr>
        <w:ind w:left="7233" w:hanging="360"/>
      </w:pPr>
    </w:lvl>
    <w:lvl w:ilvl="8" w:tplc="0409001B" w:tentative="1">
      <w:start w:val="1"/>
      <w:numFmt w:val="lowerRoman"/>
      <w:lvlText w:val="%9."/>
      <w:lvlJc w:val="right"/>
      <w:pPr>
        <w:ind w:left="7953" w:hanging="180"/>
      </w:pPr>
    </w:lvl>
  </w:abstractNum>
  <w:abstractNum w:abstractNumId="2" w15:restartNumberingAfterBreak="0">
    <w:nsid w:val="140F3667"/>
    <w:multiLevelType w:val="hybridMultilevel"/>
    <w:tmpl w:val="A5B25192"/>
    <w:numStyleLink w:val="Lettered"/>
  </w:abstractNum>
  <w:abstractNum w:abstractNumId="3" w15:restartNumberingAfterBreak="0">
    <w:nsid w:val="316E0E9E"/>
    <w:multiLevelType w:val="hybridMultilevel"/>
    <w:tmpl w:val="F3AE1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C7D1E"/>
    <w:multiLevelType w:val="hybridMultilevel"/>
    <w:tmpl w:val="8D881408"/>
    <w:styleLink w:val="BulletBig"/>
    <w:lvl w:ilvl="0" w:tplc="E3D61360">
      <w:start w:val="1"/>
      <w:numFmt w:val="bullet"/>
      <w:lvlText w:val="•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BD6EB7FC">
      <w:start w:val="1"/>
      <w:numFmt w:val="bullet"/>
      <w:lvlText w:val="•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EEE09D5E">
      <w:start w:val="1"/>
      <w:numFmt w:val="bullet"/>
      <w:lvlText w:val="•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8F7A9C8A">
      <w:start w:val="1"/>
      <w:numFmt w:val="bullet"/>
      <w:lvlText w:val="•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CD967D2C">
      <w:start w:val="1"/>
      <w:numFmt w:val="bullet"/>
      <w:lvlText w:val="•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965255EC">
      <w:start w:val="1"/>
      <w:numFmt w:val="bullet"/>
      <w:lvlText w:val="•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D4B2388E">
      <w:start w:val="1"/>
      <w:numFmt w:val="bullet"/>
      <w:lvlText w:val="•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270AF10E">
      <w:start w:val="1"/>
      <w:numFmt w:val="bullet"/>
      <w:lvlText w:val="•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4BEADC0C">
      <w:start w:val="1"/>
      <w:numFmt w:val="bullet"/>
      <w:lvlText w:val="•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5" w15:restartNumberingAfterBreak="0">
    <w:nsid w:val="462A7DB6"/>
    <w:multiLevelType w:val="multilevel"/>
    <w:tmpl w:val="ED103E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9504D02"/>
    <w:multiLevelType w:val="hybridMultilevel"/>
    <w:tmpl w:val="389C3BF4"/>
    <w:styleLink w:val="Numbered"/>
    <w:lvl w:ilvl="0" w:tplc="60A04CD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24A7C8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7EB3AA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025774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2A8DB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62D79E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18D30E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D8DE92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CE3C0C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D28439B"/>
    <w:multiLevelType w:val="hybridMultilevel"/>
    <w:tmpl w:val="A5B25192"/>
    <w:styleLink w:val="Lettered"/>
    <w:lvl w:ilvl="0" w:tplc="DE588932">
      <w:start w:val="1"/>
      <w:numFmt w:val="upperLetter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06A892">
      <w:start w:val="1"/>
      <w:numFmt w:val="upperLetter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9EB3EE">
      <w:start w:val="1"/>
      <w:numFmt w:val="upperLetter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2E3F58">
      <w:start w:val="1"/>
      <w:numFmt w:val="upperLetter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54561C">
      <w:start w:val="1"/>
      <w:numFmt w:val="upperLetter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681498">
      <w:start w:val="1"/>
      <w:numFmt w:val="upperLetter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B2EA70">
      <w:start w:val="1"/>
      <w:numFmt w:val="upperLetter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4EBD90">
      <w:start w:val="1"/>
      <w:numFmt w:val="upperLetter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0873AA">
      <w:start w:val="1"/>
      <w:numFmt w:val="upperLetter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05920E6"/>
    <w:multiLevelType w:val="hybridMultilevel"/>
    <w:tmpl w:val="C56EAC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197868"/>
    <w:multiLevelType w:val="hybridMultilevel"/>
    <w:tmpl w:val="E0A8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16B63"/>
    <w:multiLevelType w:val="hybridMultilevel"/>
    <w:tmpl w:val="8D881408"/>
    <w:numStyleLink w:val="BulletBig"/>
  </w:abstractNum>
  <w:num w:numId="1" w16cid:durableId="124350864">
    <w:abstractNumId w:val="6"/>
  </w:num>
  <w:num w:numId="2" w16cid:durableId="750666197">
    <w:abstractNumId w:val="0"/>
  </w:num>
  <w:num w:numId="3" w16cid:durableId="741634241">
    <w:abstractNumId w:val="7"/>
  </w:num>
  <w:num w:numId="4" w16cid:durableId="1366951928">
    <w:abstractNumId w:val="2"/>
  </w:num>
  <w:num w:numId="5" w16cid:durableId="2042435874">
    <w:abstractNumId w:val="4"/>
  </w:num>
  <w:num w:numId="6" w16cid:durableId="289363348">
    <w:abstractNumId w:val="10"/>
  </w:num>
  <w:num w:numId="7" w16cid:durableId="1425540083">
    <w:abstractNumId w:val="1"/>
  </w:num>
  <w:num w:numId="8" w16cid:durableId="527526358">
    <w:abstractNumId w:val="9"/>
  </w:num>
  <w:num w:numId="9" w16cid:durableId="463699567">
    <w:abstractNumId w:val="3"/>
  </w:num>
  <w:num w:numId="10" w16cid:durableId="239489911">
    <w:abstractNumId w:val="8"/>
  </w:num>
  <w:num w:numId="11" w16cid:durableId="480662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65"/>
    <w:rsid w:val="00004E7A"/>
    <w:rsid w:val="00162B91"/>
    <w:rsid w:val="0022183A"/>
    <w:rsid w:val="002359EF"/>
    <w:rsid w:val="0023756E"/>
    <w:rsid w:val="002B0BF6"/>
    <w:rsid w:val="002B51AC"/>
    <w:rsid w:val="00301745"/>
    <w:rsid w:val="00331EAB"/>
    <w:rsid w:val="003362EF"/>
    <w:rsid w:val="003A4AC2"/>
    <w:rsid w:val="003B0AD6"/>
    <w:rsid w:val="003D58E8"/>
    <w:rsid w:val="004248A0"/>
    <w:rsid w:val="004261C8"/>
    <w:rsid w:val="00470B8B"/>
    <w:rsid w:val="00477BAE"/>
    <w:rsid w:val="005468D6"/>
    <w:rsid w:val="00591687"/>
    <w:rsid w:val="005B12F3"/>
    <w:rsid w:val="005B61E2"/>
    <w:rsid w:val="005D1F17"/>
    <w:rsid w:val="005F2702"/>
    <w:rsid w:val="00615C27"/>
    <w:rsid w:val="00617892"/>
    <w:rsid w:val="00664015"/>
    <w:rsid w:val="0069087F"/>
    <w:rsid w:val="006A4536"/>
    <w:rsid w:val="006D42B7"/>
    <w:rsid w:val="006F3A74"/>
    <w:rsid w:val="00711A80"/>
    <w:rsid w:val="00737033"/>
    <w:rsid w:val="00765BB6"/>
    <w:rsid w:val="007A0FAB"/>
    <w:rsid w:val="007B0835"/>
    <w:rsid w:val="008264E5"/>
    <w:rsid w:val="00845D63"/>
    <w:rsid w:val="00865757"/>
    <w:rsid w:val="00875E8B"/>
    <w:rsid w:val="00880A05"/>
    <w:rsid w:val="009233AD"/>
    <w:rsid w:val="0096768F"/>
    <w:rsid w:val="00987F41"/>
    <w:rsid w:val="009E2B41"/>
    <w:rsid w:val="00A84F23"/>
    <w:rsid w:val="00A96F32"/>
    <w:rsid w:val="00AE34AB"/>
    <w:rsid w:val="00AF08F5"/>
    <w:rsid w:val="00B37A65"/>
    <w:rsid w:val="00B57695"/>
    <w:rsid w:val="00BB47F2"/>
    <w:rsid w:val="00BE4E74"/>
    <w:rsid w:val="00C36C89"/>
    <w:rsid w:val="00CB7B9B"/>
    <w:rsid w:val="00CD7A2B"/>
    <w:rsid w:val="00D02555"/>
    <w:rsid w:val="00D24252"/>
    <w:rsid w:val="00D24E9B"/>
    <w:rsid w:val="00D31041"/>
    <w:rsid w:val="00D4434C"/>
    <w:rsid w:val="00D667E5"/>
    <w:rsid w:val="00DB396E"/>
    <w:rsid w:val="00DF2A71"/>
    <w:rsid w:val="00E7058A"/>
    <w:rsid w:val="00E815D7"/>
    <w:rsid w:val="00E84BDD"/>
    <w:rsid w:val="00EC5C02"/>
    <w:rsid w:val="00F02D8A"/>
    <w:rsid w:val="00F4464E"/>
    <w:rsid w:val="00F6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494AB"/>
  <w15:chartTrackingRefBased/>
  <w15:docId w15:val="{66909341-419D-4173-8EBC-95642D47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A65"/>
  </w:style>
  <w:style w:type="paragraph" w:styleId="Footer">
    <w:name w:val="footer"/>
    <w:basedOn w:val="Normal"/>
    <w:link w:val="FooterChar"/>
    <w:uiPriority w:val="99"/>
    <w:unhideWhenUsed/>
    <w:rsid w:val="00B37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A65"/>
  </w:style>
  <w:style w:type="paragraph" w:customStyle="1" w:styleId="Body">
    <w:name w:val="Body"/>
    <w:rsid w:val="00D443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Numbered">
    <w:name w:val="Numbered"/>
    <w:rsid w:val="00D4434C"/>
    <w:pPr>
      <w:numPr>
        <w:numId w:val="1"/>
      </w:numPr>
    </w:pPr>
  </w:style>
  <w:style w:type="numbering" w:customStyle="1" w:styleId="Lettered">
    <w:name w:val="Lettered"/>
    <w:rsid w:val="00D4434C"/>
    <w:pPr>
      <w:numPr>
        <w:numId w:val="3"/>
      </w:numPr>
    </w:pPr>
  </w:style>
  <w:style w:type="numbering" w:customStyle="1" w:styleId="BulletBig">
    <w:name w:val="Bullet Big"/>
    <w:rsid w:val="00D4434C"/>
    <w:pPr>
      <w:numPr>
        <w:numId w:val="5"/>
      </w:numPr>
    </w:pPr>
  </w:style>
  <w:style w:type="paragraph" w:customStyle="1" w:styleId="Default">
    <w:name w:val="Default"/>
    <w:rsid w:val="00D4434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Lostant</dc:creator>
  <cp:keywords/>
  <dc:description/>
  <cp:lastModifiedBy>Village of Lostant</cp:lastModifiedBy>
  <cp:revision>2</cp:revision>
  <cp:lastPrinted>2026-10-21T15:37:00Z</cp:lastPrinted>
  <dcterms:created xsi:type="dcterms:W3CDTF">2026-10-21T15:39:00Z</dcterms:created>
  <dcterms:modified xsi:type="dcterms:W3CDTF">2026-10-21T15:39:00Z</dcterms:modified>
</cp:coreProperties>
</file>